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4643db1e745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Nannestad,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VIVO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VIVO HOLDING AS</w:t>
      </w:r>
    </w:p>
    <w:sectPr>
      <w:headerReference xmlns:r="http://schemas.openxmlformats.org/officeDocument/2006/relationships" w:type="default" r:id="R3013670b86584f7b"/>
      <w:footerReference xmlns:r="http://schemas.openxmlformats.org/officeDocument/2006/relationships" w:type="default" r:id="Re56c66e15344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VIVO HOLDING AS   ·   Org.nr 926 742 620   ·   Engervegen 131   ·   2030 NANNESTAD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3670b86584f7b" /><Relationship Type="http://schemas.openxmlformats.org/officeDocument/2006/relationships/footer" Target="/word/footer1.xml" Id="Re56c66e153444134" /></Relationships>
</file>