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f7d145893e45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FJORD1 TOPCO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FJORD1 TOPCO AS</w:t>
      </w:r>
    </w:p>
    <w:sectPr>
      <w:headerReference xmlns:r="http://schemas.openxmlformats.org/officeDocument/2006/relationships" w:type="default" r:id="R8efcd6da27434167"/>
      <w:footerReference xmlns:r="http://schemas.openxmlformats.org/officeDocument/2006/relationships" w:type="default" r:id="Re3e50bae395d47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FJORD1 TOPCO AS   ·   Org.nr 926 970 542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FJORD1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fcd6da27434167" /><Relationship Type="http://schemas.openxmlformats.org/officeDocument/2006/relationships/footer" Target="/word/footer1.xml" Id="Re3e50bae395d474c" /></Relationships>
</file>