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f6acdd06ee4a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FINO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Loddefjord,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FINO INVEST AS</w:t>
      </w:r>
    </w:p>
    <w:sectPr>
      <w:headerReference xmlns:r="http://schemas.openxmlformats.org/officeDocument/2006/relationships" w:type="default" r:id="R138b6f2c3b304f57"/>
      <w:footerReference xmlns:r="http://schemas.openxmlformats.org/officeDocument/2006/relationships" w:type="default" r:id="R643257df85484e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FINO INVEST AS   ·   Org.nr 927 010 666   ·   c/o Ole-Andreas Grendstadbakk, Brøstanesveien 79B   ·   5178 LODDEFJORD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8b6f2c3b304f57" /><Relationship Type="http://schemas.openxmlformats.org/officeDocument/2006/relationships/footer" Target="/word/footer1.xml" Id="R643257df85484e9f" /></Relationships>
</file>