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245251b4ba4a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 ØKONOMIPARTNER AS</w:t>
      </w:r>
    </w:p>
    <w:sectPr>
      <w:headerReference xmlns:r="http://schemas.openxmlformats.org/officeDocument/2006/relationships" w:type="default" r:id="Ra85babf5b17e4f79"/>
      <w:footerReference xmlns:r="http://schemas.openxmlformats.org/officeDocument/2006/relationships" w:type="default" r:id="R7ffc43c39f934f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 ØKONOMIPARTNER AS   ·   Org.nr 927 105 039   ·   Pirsenteret, 4. etg., Havnegata 9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 ØKONOMIPARTNER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5babf5b17e4f79" /><Relationship Type="http://schemas.openxmlformats.org/officeDocument/2006/relationships/footer" Target="/word/footer1.xml" Id="R7ffc43c39f934fb7" /></Relationships>
</file>