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b1a5a98e3e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TVERÅS HOLDING AS</w:t>
      </w:r>
    </w:p>
    <w:sectPr>
      <w:headerReference xmlns:r="http://schemas.openxmlformats.org/officeDocument/2006/relationships" w:type="default" r:id="R2c56d4365fac4b9c"/>
      <w:footerReference xmlns:r="http://schemas.openxmlformats.org/officeDocument/2006/relationships" w:type="default" r:id="R537d4d3716e447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TVERÅS HOLDING AS   ·   Org.nr 927 149 982   ·   Sutterøygata 8   ·   7502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TVERÅS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56d4365fac4b9c" /><Relationship Type="http://schemas.openxmlformats.org/officeDocument/2006/relationships/footer" Target="/word/footer1.xml" Id="R537d4d3716e44708" /></Relationships>
</file>