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b46e7394cd4e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BOGSTRAND BUSINESS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Kolsås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Kolsås,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BOGSTRAND BUSINESS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64c9e80a0d4ed7"/>
      <w:footerReference xmlns:r="http://schemas.openxmlformats.org/officeDocument/2006/relationships" w:type="default" r:id="R6e9818adf755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BOGSTRAND BUSINESS MANAGEMENT AS   ·   Org.nr 927 299 100   ·   c/o Oskar Bogstrand, Lyngrabben 9   ·   1352 KOLSÅS   ·   post@bogstrandbm.no   ·   bogstrandbm.no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BOGSTRAND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64c9e80a0d4ed7" /><Relationship Type="http://schemas.openxmlformats.org/officeDocument/2006/relationships/footer" Target="/word/footer1.xml" Id="R6e9818adf7554dd5" /></Relationships>
</file>