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48356388f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NIDAROS FINANS AS</w:t>
      </w:r>
    </w:p>
    <w:sectPr>
      <w:headerReference xmlns:r="http://schemas.openxmlformats.org/officeDocument/2006/relationships" w:type="default" r:id="Rb8a239ac1bf14461"/>
      <w:footerReference xmlns:r="http://schemas.openxmlformats.org/officeDocument/2006/relationships" w:type="default" r:id="R66c9e3500b7e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239ac1bf14461" /><Relationship Type="http://schemas.openxmlformats.org/officeDocument/2006/relationships/footer" Target="/word/footer1.xml" Id="R66c9e3500b7e46b8" /></Relationships>
</file>