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ef4c49862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E.E.D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ee44f267fe4642f0"/>
      <w:footerReference xmlns:r="http://schemas.openxmlformats.org/officeDocument/2006/relationships" w:type="default" r:id="R44a115a17a46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4f267fe4642f0" /><Relationship Type="http://schemas.openxmlformats.org/officeDocument/2006/relationships/footer" Target="/word/footer1.xml" Id="R44a115a17a4645a5" /></Relationships>
</file>