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0e3b17a05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3c4b60aa04cdb"/>
      <w:footerReference xmlns:r="http://schemas.openxmlformats.org/officeDocument/2006/relationships" w:type="default" r:id="R48f6c4794086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REGNSKAP AS   ·   Org.nr 927 689 766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3c4b60aa04cdb" /><Relationship Type="http://schemas.openxmlformats.org/officeDocument/2006/relationships/footer" Target="/word/footer1.xml" Id="R48f6c47940864920" /></Relationships>
</file>