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2be3e21ef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VALHALL TOPCO AS</w:t>
      </w:r>
    </w:p>
    <w:sectPr>
      <w:headerReference xmlns:r="http://schemas.openxmlformats.org/officeDocument/2006/relationships" w:type="default" r:id="R9dae6ef1e6ec4763"/>
      <w:footerReference xmlns:r="http://schemas.openxmlformats.org/officeDocument/2006/relationships" w:type="default" r:id="R5e07e447adac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VALHALL TOPCO AS   ·   Org.nr 927 810 697   ·   Haakon VIIs gate 7   ·   4005 STAVANGER   ·   vauban-projectodin@vauban-ip.com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VALHALL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e6ef1e6ec4763" /><Relationship Type="http://schemas.openxmlformats.org/officeDocument/2006/relationships/footer" Target="/word/footer1.xml" Id="R5e07e447adac42a2" /></Relationships>
</file>