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9ef8734bb34b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FILTRO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FILTRO AS</w:t>
      </w:r>
    </w:p>
    <w:sectPr>
      <w:headerReference xmlns:r="http://schemas.openxmlformats.org/officeDocument/2006/relationships" w:type="default" r:id="R2e1d72fe23be42a0"/>
      <w:footerReference xmlns:r="http://schemas.openxmlformats.org/officeDocument/2006/relationships" w:type="default" r:id="R0d3d7ab6e1444e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FILTRO AS   ·   Org.nr 927 810 883   ·   Haarklous plass 15B   ·   0479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FILTRO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1d72fe23be42a0" /><Relationship Type="http://schemas.openxmlformats.org/officeDocument/2006/relationships/footer" Target="/word/footer1.xml" Id="R0d3d7ab6e1444e1e" /></Relationships>
</file>