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36b048af0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C ALBRETSEN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C ALBRETSEN AS</w:t>
      </w:r>
    </w:p>
    <w:sectPr>
      <w:headerReference xmlns:r="http://schemas.openxmlformats.org/officeDocument/2006/relationships" w:type="default" r:id="R57c7992d594542b3"/>
      <w:footerReference xmlns:r="http://schemas.openxmlformats.org/officeDocument/2006/relationships" w:type="default" r:id="R8ab2325f10a1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C ALBRETSEN AS   ·   Org.nr 927 817 977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C ALBRETSEN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7992d594542b3" /><Relationship Type="http://schemas.openxmlformats.org/officeDocument/2006/relationships/footer" Target="/word/footer1.xml" Id="R8ab2325f10a1465f" /></Relationships>
</file>