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cc99d782a47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 REGNSKAP AS</w:t>
      </w:r>
    </w:p>
    <w:sectPr>
      <w:headerReference xmlns:r="http://schemas.openxmlformats.org/officeDocument/2006/relationships" w:type="default" r:id="R7c48a9cc2e5b4d0a"/>
      <w:footerReference xmlns:r="http://schemas.openxmlformats.org/officeDocument/2006/relationships" w:type="default" r:id="R82e286ef9c5c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 REGNSKAP AS   ·   Org.nr 927 898 969   ·   Lorkenesgata 3   ·   6002 ÅLESUND   ·   Tlf. 98 61 66 66   ·   bente@tindregnskap.no   ·   www.tindregnskap.no/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8a9cc2e5b4d0a" /><Relationship Type="http://schemas.openxmlformats.org/officeDocument/2006/relationships/footer" Target="/word/footer1.xml" Id="R82e286ef9c5c45ad" /></Relationships>
</file>