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5a8442bb7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REGNSKAP AS</w:t>
      </w:r>
    </w:p>
    <w:sectPr>
      <w:headerReference xmlns:r="http://schemas.openxmlformats.org/officeDocument/2006/relationships" w:type="default" r:id="Rd1696007a0f74e6d"/>
      <w:footerReference xmlns:r="http://schemas.openxmlformats.org/officeDocument/2006/relationships" w:type="default" r:id="R51fd9029753c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96007a0f74e6d" /><Relationship Type="http://schemas.openxmlformats.org/officeDocument/2006/relationships/footer" Target="/word/footer1.xml" Id="R51fd9029753c474f" /></Relationships>
</file>