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ac9f2eeb9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NJORDHALL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NJORDHALL AS</w:t>
      </w:r>
    </w:p>
    <w:sectPr>
      <w:headerReference xmlns:r="http://schemas.openxmlformats.org/officeDocument/2006/relationships" w:type="default" r:id="R990824e14fce436c"/>
      <w:footerReference xmlns:r="http://schemas.openxmlformats.org/officeDocument/2006/relationships" w:type="default" r:id="R3a14c9c1fef6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NJORDHALL AS   ·   Org.nr 928 206 076   ·   Fjellveien 3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824e14fce436c" /><Relationship Type="http://schemas.openxmlformats.org/officeDocument/2006/relationships/footer" Target="/word/footer1.xml" Id="R3a14c9c1fef64ac7" /></Relationships>
</file>