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475c11238947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KNIVEN INVEST AS</w:t>
      </w:r>
    </w:p>
    <w:sectPr>
      <w:headerReference xmlns:r="http://schemas.openxmlformats.org/officeDocument/2006/relationships" w:type="default" r:id="Rc6e6562682bb42cd"/>
      <w:footerReference xmlns:r="http://schemas.openxmlformats.org/officeDocument/2006/relationships" w:type="default" r:id="R3c79c0860ebe45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KNIVEN INVEST AS   ·   Org.nr 928 250 830   ·   Stålhaugen 18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KNIVEN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e6562682bb42cd" /><Relationship Type="http://schemas.openxmlformats.org/officeDocument/2006/relationships/footer" Target="/word/footer1.xml" Id="R3c79c0860ebe4596" /></Relationships>
</file>