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486c4b574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1ea27ad930064cc6"/>
      <w:footerReference xmlns:r="http://schemas.openxmlformats.org/officeDocument/2006/relationships" w:type="default" r:id="R2bb1b278f7d3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27ad930064cc6" /><Relationship Type="http://schemas.openxmlformats.org/officeDocument/2006/relationships/footer" Target="/word/footer1.xml" Id="R2bb1b278f7d34c83" /></Relationships>
</file>