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aef75e2af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MULLAKS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MULLAKS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33f6ec2d0493e"/>
      <w:footerReference xmlns:r="http://schemas.openxmlformats.org/officeDocument/2006/relationships" w:type="default" r:id="R97dabcd88008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33f6ec2d0493e" /><Relationship Type="http://schemas.openxmlformats.org/officeDocument/2006/relationships/footer" Target="/word/footer1.xml" Id="R97dabcd880084baf" /></Relationships>
</file>