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be0068aa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MULIGHETER AS</w:t>
      </w:r>
    </w:p>
    <w:sectPr>
      <w:headerReference xmlns:r="http://schemas.openxmlformats.org/officeDocument/2006/relationships" w:type="default" r:id="Rc9ace1418d724aa4"/>
      <w:footerReference xmlns:r="http://schemas.openxmlformats.org/officeDocument/2006/relationships" w:type="default" r:id="R252ca79679d4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ce1418d724aa4" /><Relationship Type="http://schemas.openxmlformats.org/officeDocument/2006/relationships/footer" Target="/word/footer1.xml" Id="R252ca79679d44335" /></Relationships>
</file>