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1c4b9988f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SULINI INVEST AS</w:t>
      </w:r>
    </w:p>
    <w:sectPr>
      <w:headerReference xmlns:r="http://schemas.openxmlformats.org/officeDocument/2006/relationships" w:type="default" r:id="R8dd00ef284364729"/>
      <w:footerReference xmlns:r="http://schemas.openxmlformats.org/officeDocument/2006/relationships" w:type="default" r:id="Rc519801f1ca6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SULINI INVEST AS   ·   Org.nr 928 354 024   ·   Ole Knutsens vei 19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00ef284364729" /><Relationship Type="http://schemas.openxmlformats.org/officeDocument/2006/relationships/footer" Target="/word/footer1.xml" Id="Rc519801f1ca641e1" /></Relationships>
</file>