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38f3fb552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ERVETOPPEN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ERVETOPPEN AS</w:t>
      </w:r>
    </w:p>
    <w:sectPr>
      <w:headerReference xmlns:r="http://schemas.openxmlformats.org/officeDocument/2006/relationships" w:type="default" r:id="R185b865626354c49"/>
      <w:footerReference xmlns:r="http://schemas.openxmlformats.org/officeDocument/2006/relationships" w:type="default" r:id="R2f7f0159b9ae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ERVETOPPEN AS   ·   Org.nr 928 486 990   ·   Sørhallet 38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b865626354c49" /><Relationship Type="http://schemas.openxmlformats.org/officeDocument/2006/relationships/footer" Target="/word/footer1.xml" Id="R2f7f0159b9ae49a8" /></Relationships>
</file>