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abf869c5f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LEJA AS</w:t>
      </w:r>
    </w:p>
    <w:sectPr>
      <w:headerReference xmlns:r="http://schemas.openxmlformats.org/officeDocument/2006/relationships" w:type="default" r:id="Rd4de0e72145e4a13"/>
      <w:footerReference xmlns:r="http://schemas.openxmlformats.org/officeDocument/2006/relationships" w:type="default" r:id="R81c575bfc468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e0e72145e4a13" /><Relationship Type="http://schemas.openxmlformats.org/officeDocument/2006/relationships/footer" Target="/word/footer1.xml" Id="R81c575bfc4684623" /></Relationships>
</file>