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b54d793ed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HOLDING</w:t>
      </w:r>
    </w:p>
    <w:sectPr>
      <w:headerReference xmlns:r="http://schemas.openxmlformats.org/officeDocument/2006/relationships" w:type="default" r:id="Ra83c744326eb4452"/>
      <w:footerReference xmlns:r="http://schemas.openxmlformats.org/officeDocument/2006/relationships" w:type="default" r:id="R55cbe85784ae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c744326eb4452" /><Relationship Type="http://schemas.openxmlformats.org/officeDocument/2006/relationships/footer" Target="/word/footer1.xml" Id="R55cbe85784ae41d1" /></Relationships>
</file>