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49e1dd30b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ODNABERGET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e1cfddf5a6d842ce"/>
      <w:footerReference xmlns:r="http://schemas.openxmlformats.org/officeDocument/2006/relationships" w:type="default" r:id="Re96033ba5ba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ddf5a6d842ce" /><Relationship Type="http://schemas.openxmlformats.org/officeDocument/2006/relationships/footer" Target="/word/footer1.xml" Id="Re96033ba5baf47da" /></Relationships>
</file>