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47cd4a2b3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GREAKER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GREAKER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f0aa386d37473a"/>
      <w:footerReference xmlns:r="http://schemas.openxmlformats.org/officeDocument/2006/relationships" w:type="default" r:id="R88df9816711f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GREAKER INVEST AS   ·   Org.nr 929 562 739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GREAKER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0aa386d37473a" /><Relationship Type="http://schemas.openxmlformats.org/officeDocument/2006/relationships/footer" Target="/word/footer1.xml" Id="R88df9816711f4d36" /></Relationships>
</file>