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9411f3cec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GRAFO HOLDING 4 AS</w:t>
      </w:r>
    </w:p>
    <w:sectPr>
      <w:headerReference xmlns:r="http://schemas.openxmlformats.org/officeDocument/2006/relationships" w:type="default" r:id="R42c35e44168b4250"/>
      <w:footerReference xmlns:r="http://schemas.openxmlformats.org/officeDocument/2006/relationships" w:type="default" r:id="R2763b36cb996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GRAFO HOLDING 4 AS   ·   Org.nr 929 720 571   ·   c/o Grafo AS, Sjøgata 3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GRAFO HOLDING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35e44168b4250" /><Relationship Type="http://schemas.openxmlformats.org/officeDocument/2006/relationships/footer" Target="/word/footer1.xml" Id="R2763b36cb9964267" /></Relationships>
</file>