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227de58afd4e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FRATONIJA AS</w:t>
      </w:r>
    </w:p>
    <w:sectPr>
      <w:headerReference xmlns:r="http://schemas.openxmlformats.org/officeDocument/2006/relationships" w:type="default" r:id="Rbb307313841e43d5"/>
      <w:footerReference xmlns:r="http://schemas.openxmlformats.org/officeDocument/2006/relationships" w:type="default" r:id="R5319f24a342848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FRATONIJA AS   ·   Org.nr 930 035 491   ·   Buseneset 34   ·   4048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FRATONIJA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307313841e43d5" /><Relationship Type="http://schemas.openxmlformats.org/officeDocument/2006/relationships/footer" Target="/word/footer1.xml" Id="R5319f24a342848be" /></Relationships>
</file>