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b36642521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2dba164af77d45cc"/>
      <w:footerReference xmlns:r="http://schemas.openxmlformats.org/officeDocument/2006/relationships" w:type="default" r:id="Rdeae131b6bbe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a164af77d45cc" /><Relationship Type="http://schemas.openxmlformats.org/officeDocument/2006/relationships/footer" Target="/word/footer1.xml" Id="Rdeae131b6bbe4fb3" /></Relationships>
</file>