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852345392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GJALLAR INVEST AS</w:t>
      </w:r>
    </w:p>
    <w:sectPr>
      <w:headerReference xmlns:r="http://schemas.openxmlformats.org/officeDocument/2006/relationships" w:type="default" r:id="R18bb3c34a19c4b31"/>
      <w:footerReference xmlns:r="http://schemas.openxmlformats.org/officeDocument/2006/relationships" w:type="default" r:id="Rd44e10ff4d0a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b3c34a19c4b31" /><Relationship Type="http://schemas.openxmlformats.org/officeDocument/2006/relationships/footer" Target="/word/footer1.xml" Id="Rd44e10ff4d0a4a22" /></Relationships>
</file>