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6b178e076b49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KIDSAS 2 AS</w:t>
      </w:r>
    </w:p>
    <w:sectPr>
      <w:headerReference xmlns:r="http://schemas.openxmlformats.org/officeDocument/2006/relationships" w:type="default" r:id="R0a958201e1414bd0"/>
      <w:footerReference xmlns:r="http://schemas.openxmlformats.org/officeDocument/2006/relationships" w:type="default" r:id="R7c5f254f335e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KIDSAS 2 AS   ·   Org.nr 930 165 794   ·   Langoddveien 107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KIDSAS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958201e1414bd0" /><Relationship Type="http://schemas.openxmlformats.org/officeDocument/2006/relationships/footer" Target="/word/footer1.xml" Id="R7c5f254f335e4230" /></Relationships>
</file>