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4f2ee59084a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ØIJORD &amp; AANES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ØIJORD &amp; AANES AS</w:t>
      </w:r>
    </w:p>
    <w:sectPr>
      <w:headerReference xmlns:r="http://schemas.openxmlformats.org/officeDocument/2006/relationships" w:type="default" r:id="R9715afa560a541f0"/>
      <w:footerReference xmlns:r="http://schemas.openxmlformats.org/officeDocument/2006/relationships" w:type="default" r:id="R3fb25d3a1aca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5afa560a541f0" /><Relationship Type="http://schemas.openxmlformats.org/officeDocument/2006/relationships/footer" Target="/word/footer1.xml" Id="R3fb25d3a1aca4f73" /></Relationships>
</file>