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d77485297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Laastad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Invest AS</w:t>
      </w:r>
    </w:p>
    <w:sectPr>
      <w:headerReference xmlns:r="http://schemas.openxmlformats.org/officeDocument/2006/relationships" w:type="default" r:id="R27bb380125d94557"/>
      <w:footerReference xmlns:r="http://schemas.openxmlformats.org/officeDocument/2006/relationships" w:type="default" r:id="R0138471453a9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Invest AS   ·   Org.nr 930 333 077   ·   Spannavegen 142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b380125d94557" /><Relationship Type="http://schemas.openxmlformats.org/officeDocument/2006/relationships/footer" Target="/word/footer1.xml" Id="R0138471453a948f2" /></Relationships>
</file>