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bd5d293b0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SKJELLERFJELLET AS.</w:t>
      </w:r>
    </w:p>
    <w:sectPr>
      <w:headerReference xmlns:r="http://schemas.openxmlformats.org/officeDocument/2006/relationships" w:type="default" r:id="R3c3065277d1d4e29"/>
      <w:footerReference xmlns:r="http://schemas.openxmlformats.org/officeDocument/2006/relationships" w:type="default" r:id="Rb8550b1785e2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065277d1d4e29" /><Relationship Type="http://schemas.openxmlformats.org/officeDocument/2006/relationships/footer" Target="/word/footer1.xml" Id="Rb8550b1785e246c9" /></Relationships>
</file>