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a4a05c92f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FURCULA NEXT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FURCULA NEXT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c8aff85884f33"/>
      <w:footerReference xmlns:r="http://schemas.openxmlformats.org/officeDocument/2006/relationships" w:type="default" r:id="R05424b2e0bf3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c8aff85884f33" /><Relationship Type="http://schemas.openxmlformats.org/officeDocument/2006/relationships/footer" Target="/word/footer1.xml" Id="R05424b2e0bf34a3a" /></Relationships>
</file>