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b6cd67c4a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HHIO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HHIO AS</w:t>
      </w:r>
    </w:p>
    <w:sectPr>
      <w:headerReference xmlns:r="http://schemas.openxmlformats.org/officeDocument/2006/relationships" w:type="default" r:id="R710d289f37434850"/>
      <w:footerReference xmlns:r="http://schemas.openxmlformats.org/officeDocument/2006/relationships" w:type="default" r:id="R8100623a0e0a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HHIO AS   ·   Org.nr 930 543 357   ·   Thor Olsens gate 10A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d289f37434850" /><Relationship Type="http://schemas.openxmlformats.org/officeDocument/2006/relationships/footer" Target="/word/footer1.xml" Id="R8100623a0e0a4fe6" /></Relationships>
</file>