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c47eecdb6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REGNSKAPSHJELP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REGNSKAPSHJELP HOLDING AS</w:t>
      </w:r>
    </w:p>
    <w:sectPr>
      <w:headerReference xmlns:r="http://schemas.openxmlformats.org/officeDocument/2006/relationships" w:type="default" r:id="R581b6d725dd4406c"/>
      <w:footerReference xmlns:r="http://schemas.openxmlformats.org/officeDocument/2006/relationships" w:type="default" r:id="R50ec27848003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b6d725dd4406c" /><Relationship Type="http://schemas.openxmlformats.org/officeDocument/2006/relationships/footer" Target="/word/footer1.xml" Id="R50ec278480034d6a" /></Relationships>
</file>