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1ff19a224c48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KARELIUSSEN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KARELIUSSEN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19f1351c834adb"/>
      <w:footerReference xmlns:r="http://schemas.openxmlformats.org/officeDocument/2006/relationships" w:type="default" r:id="Rffb2971d230244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KARELIUSSEN INVEST AS   ·   Org.nr 930 902 063   ·   Pilestredet Park 36   ·   0176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KARELIUSSEN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19f1351c834adb" /><Relationship Type="http://schemas.openxmlformats.org/officeDocument/2006/relationships/footer" Target="/word/footer1.xml" Id="Rffb2971d23024433" /></Relationships>
</file>