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33731f4abb4c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 ANDERSEN EIENDOMSSELSKAP.</w:t>
      </w:r>
    </w:p>
    <w:sectPr>
      <w:headerReference xmlns:r="http://schemas.openxmlformats.org/officeDocument/2006/relationships" w:type="default" r:id="R530e4412098341d4"/>
      <w:footerReference xmlns:r="http://schemas.openxmlformats.org/officeDocument/2006/relationships" w:type="default" r:id="Rd34fdacd376f47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ANDERSEN EIENDOMSSELSKAP   ·   Org.nr 931 069 268   ·   Røråsveien 94   ·   3114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ANDERSEN EIENDOMSSELSKAP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0e4412098341d4" /><Relationship Type="http://schemas.openxmlformats.org/officeDocument/2006/relationships/footer" Target="/word/footer1.xml" Id="Rd34fdacd376f476d" /></Relationships>
</file>