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6d7b66cfec4d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SYLA REGNSKAP AS</w:t>
      </w:r>
    </w:p>
    <w:sectPr>
      <w:headerReference xmlns:r="http://schemas.openxmlformats.org/officeDocument/2006/relationships" w:type="default" r:id="R95a880827f7a45f2"/>
      <w:footerReference xmlns:r="http://schemas.openxmlformats.org/officeDocument/2006/relationships" w:type="default" r:id="R80c2305535504f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SYLA REGNSKAP AS   ·   Org.nr 931 216 562   ·   Horsfjordveien 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a880827f7a45f2" /><Relationship Type="http://schemas.openxmlformats.org/officeDocument/2006/relationships/footer" Target="/word/footer1.xml" Id="R80c2305535504f2f" /></Relationships>
</file>