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76bcde056148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TASTASJØEN EIENDOMSSELSKAP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TASTASJØEN EIENDOMSSELSKAP AS</w:t>
      </w:r>
    </w:p>
    <w:sectPr>
      <w:headerReference xmlns:r="http://schemas.openxmlformats.org/officeDocument/2006/relationships" w:type="default" r:id="R3b596946b02e446c"/>
      <w:footerReference xmlns:r="http://schemas.openxmlformats.org/officeDocument/2006/relationships" w:type="default" r:id="Rf0e723c4c27845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TASTASJØEN EIENDOMSSELSKAP AS   ·   Org.nr 931 359 770   ·   Brannstasjonsveien 20   ·   4312 SANDNES   ·   Tlf. 51 81 18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TASTASJØEN EIENDOMSSELSKAP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596946b02e446c" /><Relationship Type="http://schemas.openxmlformats.org/officeDocument/2006/relationships/footer" Target="/word/footer1.xml" Id="Rf0e723c4c2784551" /></Relationships>
</file>