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df2f50fba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BOTHEO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BOTHEO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f0cae77d4e4942"/>
      <w:footerReference xmlns:r="http://schemas.openxmlformats.org/officeDocument/2006/relationships" w:type="default" r:id="Rf1f30491f438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BOTHEO AS   ·   Org.nr 931 392 220   ·   c/o Tom-Erik Haug,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BOTHEO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0cae77d4e4942" /><Relationship Type="http://schemas.openxmlformats.org/officeDocument/2006/relationships/footer" Target="/word/footer1.xml" Id="Rf1f30491f4384efb" /></Relationships>
</file>