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baaabb455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INNSATS AS</w:t>
      </w:r>
    </w:p>
    <w:sectPr>
      <w:headerReference xmlns:r="http://schemas.openxmlformats.org/officeDocument/2006/relationships" w:type="default" r:id="Rcd020fa5efd442ca"/>
      <w:footerReference xmlns:r="http://schemas.openxmlformats.org/officeDocument/2006/relationships" w:type="default" r:id="Ra6f5c66fa883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20fa5efd442ca" /><Relationship Type="http://schemas.openxmlformats.org/officeDocument/2006/relationships/footer" Target="/word/footer1.xml" Id="Ra6f5c66fa883469d" /></Relationships>
</file>