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9071dfb8c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NERETUNET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NERETUNET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32d0ead8d49cc"/>
      <w:footerReference xmlns:r="http://schemas.openxmlformats.org/officeDocument/2006/relationships" w:type="default" r:id="R7bdf727afbef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32d0ead8d49cc" /><Relationship Type="http://schemas.openxmlformats.org/officeDocument/2006/relationships/footer" Target="/word/footer1.xml" Id="R7bdf727afbef4e71" /></Relationships>
</file>