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fe2ff7959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BUSINESS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BUSINESS AS</w:t>
      </w:r>
    </w:p>
    <w:sectPr>
      <w:headerReference xmlns:r="http://schemas.openxmlformats.org/officeDocument/2006/relationships" w:type="default" r:id="R444c558898b04d77"/>
      <w:footerReference xmlns:r="http://schemas.openxmlformats.org/officeDocument/2006/relationships" w:type="default" r:id="Rf6c016769b30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BUSINESS AS   ·   Org.nr 931 706 330   ·   Bruksenhetsnummer H0310, Fridtjof Nansens vei 5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BUSINESS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c558898b04d77" /><Relationship Type="http://schemas.openxmlformats.org/officeDocument/2006/relationships/footer" Target="/word/footer1.xml" Id="Rf6c016769b304fc2" /></Relationships>
</file>