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4f409357734a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FALKEBLIKK 2 AS</w:t>
      </w:r>
    </w:p>
    <w:sectPr>
      <w:headerReference xmlns:r="http://schemas.openxmlformats.org/officeDocument/2006/relationships" w:type="default" r:id="R4c45a8cbffd34b14"/>
      <w:footerReference xmlns:r="http://schemas.openxmlformats.org/officeDocument/2006/relationships" w:type="default" r:id="Ra5bfd2f128df4d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FALKEBLIKK 2 AS   ·   Org.nr 932 319 020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FALKEBLIKK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45a8cbffd34b14" /><Relationship Type="http://schemas.openxmlformats.org/officeDocument/2006/relationships/footer" Target="/word/footer1.xml" Id="Ra5bfd2f128df4dff" /></Relationships>
</file>