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0ac23cce3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JEANETTE OG SØREN BOTHNERS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JEANETTE OG SØREN BOTHNERS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c2b30d9b44c88"/>
      <w:footerReference xmlns:r="http://schemas.openxmlformats.org/officeDocument/2006/relationships" w:type="default" r:id="Rc671738ea8e5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JEANETTE OG SØREN BOTHNERS LEGAT STI   ·   Org.nr 932 329 905   ·   Strandgata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JEANETTE OG SØREN BOTHNERS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c2b30d9b44c88" /><Relationship Type="http://schemas.openxmlformats.org/officeDocument/2006/relationships/footer" Target="/word/footer1.xml" Id="Rc671738ea8e54db1" /></Relationships>
</file>