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ab5b0c2c8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KOBUM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KOBUM AS</w:t>
      </w:r>
    </w:p>
    <w:sectPr>
      <w:headerReference xmlns:r="http://schemas.openxmlformats.org/officeDocument/2006/relationships" w:type="default" r:id="R182404cbea5f4328"/>
      <w:footerReference xmlns:r="http://schemas.openxmlformats.org/officeDocument/2006/relationships" w:type="default" r:id="R230b5da7c897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KOBUM AS   ·   Org.nr 932 335 131   ·   Holaveien 4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404cbea5f4328" /><Relationship Type="http://schemas.openxmlformats.org/officeDocument/2006/relationships/footer" Target="/word/footer1.xml" Id="R230b5da7c89744b3" /></Relationships>
</file>