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bdfad1d4f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CHS AS</w:t>
      </w:r>
    </w:p>
    <w:sectPr>
      <w:headerReference xmlns:r="http://schemas.openxmlformats.org/officeDocument/2006/relationships" w:type="default" r:id="R068b3a2750ff4f0d"/>
      <w:footerReference xmlns:r="http://schemas.openxmlformats.org/officeDocument/2006/relationships" w:type="default" r:id="Rf9208231b899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CHS AS   ·   Org.nr 932 464 896   ·   Nordraaks gate 1A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b3a2750ff4f0d" /><Relationship Type="http://schemas.openxmlformats.org/officeDocument/2006/relationships/footer" Target="/word/footer1.xml" Id="Rf9208231b8994a41" /></Relationships>
</file>