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5bb53723c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46082c75f421b"/>
      <w:footerReference xmlns:r="http://schemas.openxmlformats.org/officeDocument/2006/relationships" w:type="default" r:id="Re99fa7cc447a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FSF CAPITAL AS   ·   Org.nr 932 738 376   ·   c/o Fridtjof Semb Fredricsson, Jacob Aalls gate 29C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46082c75f421b" /><Relationship Type="http://schemas.openxmlformats.org/officeDocument/2006/relationships/footer" Target="/word/footer1.xml" Id="Re99fa7cc447a475a" /></Relationships>
</file>