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91ec8c84f47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MØRKVE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MØRKVE INVEST AS</w:t>
      </w:r>
    </w:p>
    <w:sectPr>
      <w:headerReference xmlns:r="http://schemas.openxmlformats.org/officeDocument/2006/relationships" w:type="default" r:id="R3f6d3bff46a74f21"/>
      <w:footerReference xmlns:r="http://schemas.openxmlformats.org/officeDocument/2006/relationships" w:type="default" r:id="R5c061c982b55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MØRKVE INVEST AS   ·   Org.nr 932 755 556   ·   Gullfjordungsvegen 41   ·   5704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MØRKVE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d3bff46a74f21" /><Relationship Type="http://schemas.openxmlformats.org/officeDocument/2006/relationships/footer" Target="/word/footer1.xml" Id="R5c061c982b55457e" /></Relationships>
</file>